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34" w:rsidRDefault="00B74C8A">
      <w:pPr>
        <w:spacing w:after="53"/>
        <w:ind w:left="-197" w:right="-916" w:firstLine="0"/>
      </w:pPr>
      <w:r>
        <w:rPr>
          <w:noProof/>
        </w:rPr>
        <w:drawing>
          <wp:inline distT="0" distB="0" distL="0" distR="0">
            <wp:extent cx="5705856" cy="7286244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856" cy="728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B34" w:rsidRDefault="00B74C8A">
      <w:pPr>
        <w:spacing w:after="131"/>
        <w:ind w:left="0" w:firstLine="0"/>
        <w:jc w:val="both"/>
      </w:pPr>
      <w:r>
        <w:rPr>
          <w:sz w:val="24"/>
        </w:rPr>
        <w:t xml:space="preserve"> </w:t>
      </w:r>
    </w:p>
    <w:p w:rsidR="009B6B34" w:rsidRDefault="00B74C8A">
      <w:pPr>
        <w:spacing w:after="179"/>
        <w:ind w:left="0" w:firstLine="0"/>
        <w:jc w:val="both"/>
      </w:pPr>
      <w:r>
        <w:rPr>
          <w:rFonts w:ascii="Microsoft YaHei UI" w:eastAsia="Microsoft YaHei UI" w:hAnsi="Microsoft YaHei UI" w:cs="Microsoft YaHei UI"/>
          <w:sz w:val="24"/>
        </w:rPr>
        <w:t xml:space="preserve"> </w:t>
      </w:r>
    </w:p>
    <w:p w:rsidR="009B6B34" w:rsidRDefault="00B74C8A">
      <w:pPr>
        <w:spacing w:after="179"/>
        <w:ind w:left="0" w:firstLine="0"/>
        <w:jc w:val="both"/>
      </w:pPr>
      <w:r>
        <w:rPr>
          <w:rFonts w:ascii="Microsoft YaHei UI" w:eastAsia="Microsoft YaHei UI" w:hAnsi="Microsoft YaHei UI" w:cs="Microsoft YaHei UI"/>
          <w:sz w:val="24"/>
        </w:rPr>
        <w:t xml:space="preserve"> </w:t>
      </w:r>
    </w:p>
    <w:p w:rsidR="009B6B34" w:rsidRDefault="00B74C8A">
      <w:pPr>
        <w:spacing w:after="0"/>
        <w:ind w:left="0" w:firstLine="0"/>
        <w:jc w:val="both"/>
      </w:pPr>
      <w:r>
        <w:rPr>
          <w:rFonts w:ascii="Microsoft YaHei UI" w:eastAsia="Microsoft YaHei UI" w:hAnsi="Microsoft YaHei UI" w:cs="Microsoft YaHei UI"/>
          <w:sz w:val="24"/>
        </w:rPr>
        <w:lastRenderedPageBreak/>
        <w:t xml:space="preserve"> </w:t>
      </w:r>
    </w:p>
    <w:p w:rsidR="009B6B34" w:rsidRDefault="00B74C8A">
      <w:pPr>
        <w:ind w:left="-5"/>
      </w:pPr>
      <w:r>
        <w:t>附：</w:t>
      </w:r>
      <w:r>
        <w:t xml:space="preserve"> </w:t>
      </w:r>
    </w:p>
    <w:p w:rsidR="009B6B34" w:rsidRDefault="00B74C8A">
      <w:pPr>
        <w:spacing w:after="192"/>
        <w:ind w:left="0" w:firstLine="0"/>
      </w:pPr>
      <w:r>
        <w:t xml:space="preserve"> </w:t>
      </w:r>
    </w:p>
    <w:p w:rsidR="009B6B34" w:rsidRDefault="00B74C8A">
      <w:pPr>
        <w:spacing w:after="101"/>
        <w:ind w:left="434" w:firstLine="0"/>
        <w:jc w:val="center"/>
      </w:pPr>
      <w:r>
        <w:rPr>
          <w:rFonts w:ascii="黑体" w:eastAsia="黑体" w:hAnsi="黑体" w:cs="黑体"/>
          <w:sz w:val="36"/>
        </w:rPr>
        <w:t>校长办公室信访联系方式</w:t>
      </w:r>
      <w:r>
        <w:rPr>
          <w:rFonts w:ascii="黑体" w:eastAsia="黑体" w:hAnsi="黑体" w:cs="黑体"/>
          <w:sz w:val="36"/>
        </w:rPr>
        <w:t xml:space="preserve"> </w:t>
      </w:r>
    </w:p>
    <w:p w:rsidR="009B6B34" w:rsidRDefault="00B74C8A">
      <w:pPr>
        <w:ind w:left="0" w:firstLine="0"/>
      </w:pPr>
      <w:r>
        <w:t xml:space="preserve"> </w:t>
      </w:r>
    </w:p>
    <w:p w:rsidR="005803E2" w:rsidRDefault="00B74C8A">
      <w:pPr>
        <w:spacing w:after="1" w:line="361" w:lineRule="auto"/>
        <w:ind w:left="-5" w:right="632"/>
      </w:pPr>
      <w:r>
        <w:rPr>
          <w:rFonts w:ascii="黑体" w:eastAsia="黑体" w:hAnsi="黑体" w:cs="黑体"/>
        </w:rPr>
        <w:t>信访电话</w:t>
      </w:r>
      <w:r>
        <w:rPr>
          <w:rFonts w:ascii="黑体" w:eastAsia="黑体" w:hAnsi="黑体" w:cs="黑体"/>
        </w:rPr>
        <w:t xml:space="preserve">: </w:t>
      </w:r>
      <w:r>
        <w:t xml:space="preserve">028-87092909  </w:t>
      </w:r>
    </w:p>
    <w:p w:rsidR="009B6B34" w:rsidRDefault="00B74C8A">
      <w:pPr>
        <w:spacing w:after="1" w:line="361" w:lineRule="auto"/>
        <w:ind w:left="-5" w:right="632"/>
      </w:pPr>
      <w:r>
        <w:rPr>
          <w:rFonts w:ascii="黑体" w:eastAsia="黑体" w:hAnsi="黑体" w:cs="黑体"/>
        </w:rPr>
        <w:t>信访接待时间</w:t>
      </w:r>
      <w:r>
        <w:rPr>
          <w:rFonts w:ascii="黑体" w:eastAsia="黑体" w:hAnsi="黑体" w:cs="黑体"/>
        </w:rPr>
        <w:t xml:space="preserve">: </w:t>
      </w:r>
      <w:r>
        <w:t>工作日</w:t>
      </w:r>
      <w:r>
        <w:t>9:00</w:t>
      </w:r>
      <w:r w:rsidR="005803E2">
        <w:t>-</w:t>
      </w:r>
      <w:r>
        <w:t>12:00</w:t>
      </w:r>
      <w:r>
        <w:t>；</w:t>
      </w:r>
      <w:r w:rsidR="005803E2">
        <w:t>13:00-1</w:t>
      </w:r>
      <w:r>
        <w:t xml:space="preserve">7:00  </w:t>
      </w:r>
    </w:p>
    <w:p w:rsidR="009B6B34" w:rsidRDefault="00B74C8A">
      <w:pPr>
        <w:ind w:left="-5"/>
      </w:pPr>
      <w:r>
        <w:rPr>
          <w:rFonts w:ascii="黑体" w:eastAsia="黑体" w:hAnsi="黑体" w:cs="黑体"/>
        </w:rPr>
        <w:t>信访接待地点</w:t>
      </w:r>
      <w:r>
        <w:rPr>
          <w:rFonts w:ascii="黑体" w:eastAsia="黑体" w:hAnsi="黑体" w:cs="黑体"/>
        </w:rPr>
        <w:t xml:space="preserve">: </w:t>
      </w:r>
      <w:r>
        <w:t>西南财经大学柳林校区腾骧楼</w:t>
      </w:r>
      <w:r>
        <w:t>5</w:t>
      </w:r>
      <w:r w:rsidR="005803E2">
        <w:t>25</w:t>
      </w:r>
      <w:r>
        <w:t>室</w:t>
      </w:r>
      <w:r>
        <w:t xml:space="preserve"> </w:t>
      </w:r>
    </w:p>
    <w:p w:rsidR="009B6B34" w:rsidRDefault="00B74C8A" w:rsidP="005803E2">
      <w:pPr>
        <w:ind w:left="-5" w:rightChars="-65" w:right="-208"/>
      </w:pPr>
      <w:r>
        <w:rPr>
          <w:rFonts w:ascii="黑体" w:eastAsia="黑体" w:hAnsi="黑体" w:cs="黑体"/>
        </w:rPr>
        <w:t>通信地址</w:t>
      </w:r>
      <w:r>
        <w:rPr>
          <w:rFonts w:ascii="黑体" w:eastAsia="黑体" w:hAnsi="黑体" w:cs="黑体"/>
        </w:rPr>
        <w:t xml:space="preserve">: </w:t>
      </w:r>
      <w:r>
        <w:t>四川成都温江区柳台大道</w:t>
      </w:r>
      <w:r>
        <w:t>555</w:t>
      </w:r>
      <w:r>
        <w:t>号西南财经大</w:t>
      </w:r>
      <w:bookmarkStart w:id="0" w:name="_GoBack"/>
      <w:bookmarkEnd w:id="0"/>
      <w:r>
        <w:t>学</w:t>
      </w:r>
      <w:r>
        <w:t xml:space="preserve"> </w:t>
      </w:r>
    </w:p>
    <w:p w:rsidR="009B6B34" w:rsidRDefault="00B74C8A">
      <w:pPr>
        <w:ind w:left="1616"/>
      </w:pPr>
      <w:r>
        <w:t>校长办公室信访办公室</w:t>
      </w:r>
      <w:r>
        <w:t xml:space="preserve"> </w:t>
      </w:r>
      <w:r>
        <w:t>（邮编：</w:t>
      </w:r>
      <w:r>
        <w:t>611130</w:t>
      </w:r>
      <w:r>
        <w:t>）</w:t>
      </w:r>
      <w:r>
        <w:t xml:space="preserve"> </w:t>
      </w:r>
    </w:p>
    <w:p w:rsidR="009B6B34" w:rsidRDefault="00B74C8A">
      <w:pPr>
        <w:ind w:left="-5"/>
      </w:pPr>
      <w:r>
        <w:rPr>
          <w:rFonts w:ascii="黑体" w:eastAsia="黑体" w:hAnsi="黑体" w:cs="黑体"/>
        </w:rPr>
        <w:t>校长信箱</w:t>
      </w:r>
      <w:r>
        <w:rPr>
          <w:rFonts w:ascii="黑体" w:eastAsia="黑体" w:hAnsi="黑体" w:cs="黑体"/>
        </w:rPr>
        <w:t xml:space="preserve">: </w:t>
      </w:r>
      <w:r>
        <w:t xml:space="preserve">xiaozhangxinxiang@swufe.edu.cn  </w:t>
      </w:r>
    </w:p>
    <w:sectPr w:rsidR="009B6B34">
      <w:pgSz w:w="11906" w:h="16838"/>
      <w:pgMar w:top="1440" w:right="2234" w:bottom="188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8A" w:rsidRDefault="00B74C8A" w:rsidP="005803E2">
      <w:pPr>
        <w:spacing w:after="0" w:line="240" w:lineRule="auto"/>
      </w:pPr>
      <w:r>
        <w:separator/>
      </w:r>
    </w:p>
  </w:endnote>
  <w:endnote w:type="continuationSeparator" w:id="0">
    <w:p w:rsidR="00B74C8A" w:rsidRDefault="00B74C8A" w:rsidP="0058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8A" w:rsidRDefault="00B74C8A" w:rsidP="005803E2">
      <w:pPr>
        <w:spacing w:after="0" w:line="240" w:lineRule="auto"/>
      </w:pPr>
      <w:r>
        <w:separator/>
      </w:r>
    </w:p>
  </w:footnote>
  <w:footnote w:type="continuationSeparator" w:id="0">
    <w:p w:rsidR="00B74C8A" w:rsidRDefault="00B74C8A" w:rsidP="00580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34"/>
    <w:rsid w:val="005803E2"/>
    <w:rsid w:val="009B6B34"/>
    <w:rsid w:val="00B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2168F"/>
  <w15:docId w15:val="{73A5E98D-6101-49DC-A420-F2D175E5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5" w:line="259" w:lineRule="auto"/>
      <w:ind w:left="10" w:hanging="1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3E2"/>
    <w:rPr>
      <w:rFonts w:ascii="宋体" w:eastAsia="宋体" w:hAnsi="宋体" w:cs="宋体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3E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3E2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王悦</cp:lastModifiedBy>
  <cp:revision>2</cp:revision>
  <dcterms:created xsi:type="dcterms:W3CDTF">2021-06-15T06:58:00Z</dcterms:created>
  <dcterms:modified xsi:type="dcterms:W3CDTF">2021-06-15T06:58:00Z</dcterms:modified>
</cp:coreProperties>
</file>